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721A" w14:textId="77777777" w:rsidR="00594B65" w:rsidRPr="00B41AC1" w:rsidRDefault="00594B65" w:rsidP="005E40D8">
      <w:pPr>
        <w:pStyle w:val="Heading5"/>
        <w:keepNext w:val="0"/>
        <w:widowControl w:val="0"/>
        <w:jc w:val="left"/>
        <w:rPr>
          <w:szCs w:val="22"/>
        </w:rPr>
      </w:pPr>
      <w:r w:rsidRPr="00B41AC1">
        <w:rPr>
          <w:szCs w:val="22"/>
        </w:rPr>
        <w:t>PERMITTEE</w:t>
      </w:r>
    </w:p>
    <w:p w14:paraId="5E6C721B" w14:textId="11DC66ED" w:rsidR="00B733E5" w:rsidRPr="00D76E26" w:rsidRDefault="00F84086" w:rsidP="00B733E5">
      <w:pPr>
        <w:rPr>
          <w:color w:val="000000"/>
          <w:sz w:val="22"/>
          <w:szCs w:val="22"/>
          <w:highlight w:val="yellow"/>
        </w:rPr>
      </w:pPr>
      <w:r w:rsidRPr="0095467A">
        <w:rPr>
          <w:sz w:val="22"/>
          <w:szCs w:val="22"/>
        </w:rPr>
        <w:t>Mr. Luis Aguiar</w:t>
      </w:r>
    </w:p>
    <w:p w14:paraId="5E6C721C" w14:textId="4F69704D" w:rsidR="00B733E5" w:rsidRPr="00D76E26" w:rsidRDefault="00F84086" w:rsidP="00B733E5">
      <w:pPr>
        <w:rPr>
          <w:color w:val="000000"/>
          <w:sz w:val="22"/>
          <w:szCs w:val="22"/>
          <w:highlight w:val="yellow"/>
        </w:rPr>
      </w:pPr>
      <w:r w:rsidRPr="0095467A">
        <w:rPr>
          <w:sz w:val="22"/>
          <w:szCs w:val="22"/>
        </w:rPr>
        <w:t>Assistant Director Water Operations</w:t>
      </w:r>
    </w:p>
    <w:p w14:paraId="5E6C721D" w14:textId="0A962340" w:rsidR="00B733E5" w:rsidRPr="00D76E26" w:rsidRDefault="00F84086" w:rsidP="00B733E5">
      <w:pPr>
        <w:rPr>
          <w:color w:val="000000"/>
          <w:sz w:val="22"/>
          <w:szCs w:val="22"/>
          <w:highlight w:val="yellow"/>
        </w:rPr>
      </w:pPr>
      <w:r w:rsidRPr="000E5651">
        <w:rPr>
          <w:sz w:val="22"/>
          <w:szCs w:val="22"/>
        </w:rPr>
        <w:t>Miami Dade Water and Sewer Departmen</w:t>
      </w:r>
      <w:r>
        <w:rPr>
          <w:sz w:val="22"/>
          <w:szCs w:val="22"/>
        </w:rPr>
        <w:t>t</w:t>
      </w:r>
    </w:p>
    <w:p w14:paraId="5E6C721E" w14:textId="79C8D849" w:rsidR="00B733E5" w:rsidRPr="00D76E26" w:rsidRDefault="00F84086" w:rsidP="00B733E5">
      <w:pPr>
        <w:rPr>
          <w:color w:val="000000"/>
          <w:sz w:val="22"/>
          <w:szCs w:val="22"/>
          <w:highlight w:val="yellow"/>
        </w:rPr>
      </w:pPr>
      <w:r w:rsidRPr="000E5651">
        <w:rPr>
          <w:sz w:val="22"/>
          <w:szCs w:val="22"/>
        </w:rPr>
        <w:t>3071 SW 38 Avenu</w:t>
      </w:r>
      <w:r>
        <w:rPr>
          <w:sz w:val="22"/>
          <w:szCs w:val="22"/>
        </w:rPr>
        <w:t>e</w:t>
      </w:r>
    </w:p>
    <w:p w14:paraId="5E6C721F" w14:textId="4D9C8E32" w:rsidR="00B733E5" w:rsidRPr="00D76E26" w:rsidRDefault="00F84086" w:rsidP="00B733E5">
      <w:pPr>
        <w:spacing w:after="120"/>
        <w:rPr>
          <w:color w:val="000000"/>
          <w:sz w:val="22"/>
          <w:szCs w:val="22"/>
        </w:rPr>
      </w:pPr>
      <w:r w:rsidRPr="000E5651">
        <w:rPr>
          <w:sz w:val="22"/>
          <w:szCs w:val="22"/>
        </w:rPr>
        <w:t>Miami, Florida 33146</w:t>
      </w:r>
      <w:bookmarkStart w:id="0" w:name="_GoBack"/>
      <w:bookmarkEnd w:id="0"/>
    </w:p>
    <w:p w14:paraId="5E6C7220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caps/>
          <w:szCs w:val="22"/>
        </w:rPr>
      </w:pPr>
      <w:r w:rsidRPr="00B41AC1">
        <w:rPr>
          <w:caps/>
          <w:szCs w:val="22"/>
        </w:rPr>
        <w:t>Permitting Authority</w:t>
      </w:r>
    </w:p>
    <w:p w14:paraId="5E6C7221" w14:textId="77777777" w:rsidR="00594B65" w:rsidRPr="009807F7" w:rsidRDefault="00594B65" w:rsidP="00594B65">
      <w:pPr>
        <w:pStyle w:val="Header"/>
        <w:tabs>
          <w:tab w:val="clear" w:pos="4320"/>
          <w:tab w:val="clear" w:pos="8640"/>
          <w:tab w:val="center" w:pos="6840"/>
        </w:tabs>
        <w:rPr>
          <w:sz w:val="22"/>
          <w:szCs w:val="22"/>
        </w:rPr>
      </w:pPr>
      <w:r w:rsidRPr="009807F7">
        <w:rPr>
          <w:sz w:val="22"/>
          <w:szCs w:val="22"/>
        </w:rPr>
        <w:t>Florida Department of Environmental Protection</w:t>
      </w:r>
      <w:r w:rsidR="00287C1F" w:rsidRPr="009807F7">
        <w:rPr>
          <w:sz w:val="22"/>
          <w:szCs w:val="22"/>
        </w:rPr>
        <w:t xml:space="preserve"> (Department)</w:t>
      </w:r>
    </w:p>
    <w:p w14:paraId="5E6C7222" w14:textId="498BEF95" w:rsidR="00594B65" w:rsidRPr="009807F7" w:rsidRDefault="00F84086" w:rsidP="00594B65">
      <w:pPr>
        <w:pStyle w:val="Header"/>
        <w:rPr>
          <w:sz w:val="22"/>
          <w:szCs w:val="22"/>
        </w:rPr>
      </w:pPr>
      <w:r w:rsidRPr="009807F7">
        <w:rPr>
          <w:sz w:val="22"/>
          <w:szCs w:val="22"/>
        </w:rPr>
        <w:t xml:space="preserve">Southeast </w:t>
      </w:r>
      <w:r w:rsidR="00D76E26" w:rsidRPr="009807F7">
        <w:rPr>
          <w:sz w:val="22"/>
          <w:szCs w:val="22"/>
        </w:rPr>
        <w:t>District Office</w:t>
      </w:r>
    </w:p>
    <w:p w14:paraId="5E6C7223" w14:textId="2F9943A1" w:rsidR="00594B65" w:rsidRPr="009807F7" w:rsidRDefault="00F84086" w:rsidP="00F84086">
      <w:pPr>
        <w:pStyle w:val="Header"/>
        <w:rPr>
          <w:sz w:val="22"/>
          <w:szCs w:val="22"/>
        </w:rPr>
      </w:pPr>
      <w:r w:rsidRPr="009807F7">
        <w:rPr>
          <w:sz w:val="22"/>
          <w:szCs w:val="22"/>
        </w:rPr>
        <w:t>3301 Gun Club Road, MSC 7210-1</w:t>
      </w:r>
    </w:p>
    <w:p w14:paraId="5BB0FAFB" w14:textId="4B36264C" w:rsidR="00F84086" w:rsidRPr="009807F7" w:rsidRDefault="00F84086" w:rsidP="00F84086">
      <w:pPr>
        <w:pStyle w:val="Header"/>
        <w:rPr>
          <w:sz w:val="22"/>
          <w:szCs w:val="22"/>
        </w:rPr>
      </w:pPr>
      <w:r w:rsidRPr="009807F7">
        <w:rPr>
          <w:sz w:val="22"/>
          <w:szCs w:val="22"/>
        </w:rPr>
        <w:t>West Palm Beach, FL  33406</w:t>
      </w:r>
    </w:p>
    <w:p w14:paraId="5E6C7224" w14:textId="77777777" w:rsidR="00594B65" w:rsidRPr="00B41AC1" w:rsidRDefault="00594B65" w:rsidP="009807F7">
      <w:pPr>
        <w:pStyle w:val="Heading5"/>
        <w:keepNext w:val="0"/>
        <w:spacing w:before="120"/>
        <w:jc w:val="left"/>
        <w:rPr>
          <w:szCs w:val="22"/>
        </w:rPr>
      </w:pPr>
      <w:r w:rsidRPr="00B41AC1">
        <w:rPr>
          <w:szCs w:val="22"/>
        </w:rPr>
        <w:t>PROJECT</w:t>
      </w:r>
    </w:p>
    <w:p w14:paraId="5E6C7225" w14:textId="5E9DAEB1" w:rsidR="00B733E5" w:rsidRDefault="00B733E5" w:rsidP="00594B65">
      <w:pPr>
        <w:widowControl w:val="0"/>
        <w:rPr>
          <w:sz w:val="22"/>
          <w:szCs w:val="22"/>
        </w:rPr>
      </w:pPr>
      <w:r w:rsidRPr="00B733E5">
        <w:rPr>
          <w:sz w:val="22"/>
          <w:szCs w:val="22"/>
        </w:rPr>
        <w:t>Title V Air Operation Perm</w:t>
      </w:r>
      <w:r w:rsidRPr="009807F7">
        <w:rPr>
          <w:sz w:val="22"/>
          <w:szCs w:val="22"/>
        </w:rPr>
        <w:t xml:space="preserve">it </w:t>
      </w:r>
      <w:r w:rsidR="009807F7" w:rsidRPr="009807F7">
        <w:rPr>
          <w:sz w:val="22"/>
          <w:szCs w:val="22"/>
        </w:rPr>
        <w:t xml:space="preserve">Revision and </w:t>
      </w:r>
      <w:r w:rsidRPr="009807F7">
        <w:rPr>
          <w:sz w:val="22"/>
          <w:szCs w:val="22"/>
        </w:rPr>
        <w:t xml:space="preserve">Renewal </w:t>
      </w:r>
    </w:p>
    <w:p w14:paraId="5E6C7226" w14:textId="6AF80F54" w:rsidR="00594B65" w:rsidRDefault="00594B65" w:rsidP="00594B65">
      <w:pPr>
        <w:widowControl w:val="0"/>
        <w:rPr>
          <w:sz w:val="22"/>
          <w:szCs w:val="22"/>
        </w:rPr>
      </w:pPr>
      <w:r w:rsidRPr="00B41AC1">
        <w:rPr>
          <w:sz w:val="22"/>
          <w:szCs w:val="22"/>
        </w:rPr>
        <w:t>Permit No</w:t>
      </w:r>
      <w:r w:rsidR="00775AE9">
        <w:rPr>
          <w:sz w:val="22"/>
          <w:szCs w:val="22"/>
        </w:rPr>
        <w:t xml:space="preserve">. </w:t>
      </w:r>
      <w:r w:rsidR="009807F7">
        <w:rPr>
          <w:sz w:val="22"/>
          <w:szCs w:val="22"/>
        </w:rPr>
        <w:t>0250314-021-AV</w:t>
      </w:r>
    </w:p>
    <w:p w14:paraId="5E6C7227" w14:textId="2E5F2894" w:rsidR="00B733E5" w:rsidRDefault="009807F7" w:rsidP="00594B65">
      <w:pPr>
        <w:widowControl w:val="0"/>
        <w:rPr>
          <w:sz w:val="22"/>
          <w:szCs w:val="22"/>
        </w:rPr>
      </w:pPr>
      <w:r w:rsidRPr="00CE5D19">
        <w:rPr>
          <w:sz w:val="24"/>
          <w:szCs w:val="24"/>
        </w:rPr>
        <w:t>Alexander Orr Water Treatment Plan</w:t>
      </w:r>
      <w:r>
        <w:rPr>
          <w:sz w:val="24"/>
          <w:szCs w:val="24"/>
        </w:rPr>
        <w:t>t</w:t>
      </w:r>
    </w:p>
    <w:p w14:paraId="5E6C7228" w14:textId="77777777" w:rsidR="00B733E5" w:rsidRDefault="00B733E5" w:rsidP="00594B65">
      <w:pPr>
        <w:widowControl w:val="0"/>
        <w:rPr>
          <w:sz w:val="22"/>
          <w:szCs w:val="22"/>
          <w:highlight w:val="yellow"/>
        </w:rPr>
      </w:pPr>
    </w:p>
    <w:p w14:paraId="5E6C7229" w14:textId="212E5D58" w:rsidR="00812C0D" w:rsidRDefault="00812C0D" w:rsidP="00812C0D">
      <w:pPr>
        <w:spacing w:after="120"/>
        <w:rPr>
          <w:sz w:val="22"/>
          <w:szCs w:val="22"/>
        </w:rPr>
      </w:pPr>
      <w:r w:rsidRPr="009807F7">
        <w:rPr>
          <w:sz w:val="22"/>
          <w:szCs w:val="22"/>
        </w:rPr>
        <w:t>The purpose of this permitting project is for the revision</w:t>
      </w:r>
      <w:r w:rsidR="009807F7" w:rsidRPr="009807F7">
        <w:rPr>
          <w:sz w:val="22"/>
          <w:szCs w:val="22"/>
        </w:rPr>
        <w:t xml:space="preserve"> and </w:t>
      </w:r>
      <w:r w:rsidR="00B733E5" w:rsidRPr="009807F7">
        <w:rPr>
          <w:sz w:val="22"/>
          <w:szCs w:val="22"/>
        </w:rPr>
        <w:t>renewal</w:t>
      </w:r>
      <w:r w:rsidRPr="009807F7">
        <w:rPr>
          <w:sz w:val="22"/>
          <w:szCs w:val="22"/>
        </w:rPr>
        <w:t xml:space="preserve"> of the existing Title V air operation permit for the above referenced facility to </w:t>
      </w:r>
      <w:r w:rsidR="009807F7" w:rsidRPr="009807F7">
        <w:rPr>
          <w:sz w:val="22"/>
          <w:szCs w:val="22"/>
        </w:rPr>
        <w:t>renew the Title V air operation permit No. 0250314-017-AV and to revise to include the conditions of construction permit No. 0</w:t>
      </w:r>
      <w:r w:rsidR="009807F7">
        <w:rPr>
          <w:sz w:val="22"/>
          <w:szCs w:val="22"/>
        </w:rPr>
        <w:t>250314-018-AC and also to incorporate provisions of the new federal rules 40 CFR 60</w:t>
      </w:r>
      <w:r w:rsidR="009807F7" w:rsidRPr="00E225CB">
        <w:rPr>
          <w:sz w:val="22"/>
          <w:szCs w:val="22"/>
        </w:rPr>
        <w:t>, Subpart IIII, a</w:t>
      </w:r>
      <w:r w:rsidR="009807F7">
        <w:rPr>
          <w:sz w:val="22"/>
          <w:szCs w:val="22"/>
        </w:rPr>
        <w:t>nd 40 CFR 63 Subpart ZZZZ.</w:t>
      </w:r>
    </w:p>
    <w:p w14:paraId="5E6C722A" w14:textId="77777777" w:rsidR="00594B65" w:rsidRPr="00B41AC1" w:rsidRDefault="00594B65" w:rsidP="00594B65">
      <w:pPr>
        <w:pStyle w:val="Heading5"/>
        <w:keepNext w:val="0"/>
        <w:spacing w:before="60"/>
        <w:jc w:val="left"/>
        <w:rPr>
          <w:szCs w:val="22"/>
        </w:rPr>
      </w:pPr>
      <w:r w:rsidRPr="00B41AC1">
        <w:rPr>
          <w:szCs w:val="22"/>
        </w:rPr>
        <w:t>NOTICE AND PUBLICATION</w:t>
      </w:r>
    </w:p>
    <w:p w14:paraId="5E6C722B" w14:textId="168B4500" w:rsidR="00594B65" w:rsidRPr="00295291" w:rsidRDefault="00594B65" w:rsidP="00594B65">
      <w:pPr>
        <w:spacing w:after="120"/>
        <w:rPr>
          <w:sz w:val="22"/>
          <w:szCs w:val="22"/>
        </w:rPr>
      </w:pPr>
      <w:r w:rsidRPr="00B41AC1">
        <w:rPr>
          <w:sz w:val="22"/>
          <w:szCs w:val="22"/>
        </w:rPr>
        <w:t xml:space="preserve">The Department distributed an Intent to Issue </w:t>
      </w:r>
      <w:r w:rsidR="008B39F0">
        <w:rPr>
          <w:sz w:val="22"/>
          <w:szCs w:val="22"/>
        </w:rPr>
        <w:t xml:space="preserve">Air </w:t>
      </w:r>
      <w:r w:rsidRPr="00B41AC1">
        <w:rPr>
          <w:sz w:val="22"/>
          <w:szCs w:val="22"/>
        </w:rPr>
        <w:t>Permit</w:t>
      </w:r>
      <w:r w:rsidR="008B39F0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 xml:space="preserve">package on </w:t>
      </w:r>
      <w:r w:rsidR="009807F7">
        <w:rPr>
          <w:sz w:val="22"/>
          <w:szCs w:val="22"/>
        </w:rPr>
        <w:t>October 29, 2015</w:t>
      </w:r>
      <w:r w:rsidR="008B39F0">
        <w:rPr>
          <w:sz w:val="22"/>
          <w:szCs w:val="22"/>
        </w:rPr>
        <w:t xml:space="preserve">. </w:t>
      </w:r>
      <w:r w:rsidR="00775AE9">
        <w:rPr>
          <w:sz w:val="22"/>
          <w:szCs w:val="22"/>
        </w:rPr>
        <w:t xml:space="preserve"> </w:t>
      </w:r>
      <w:r w:rsidRPr="00B41AC1">
        <w:rPr>
          <w:sz w:val="22"/>
          <w:szCs w:val="22"/>
        </w:rPr>
        <w:t>The applicant published the Public Notice of Intent to Issue</w:t>
      </w:r>
      <w:r w:rsidR="008B39F0">
        <w:rPr>
          <w:sz w:val="22"/>
          <w:szCs w:val="22"/>
        </w:rPr>
        <w:t xml:space="preserve"> Air Permit </w:t>
      </w:r>
      <w:r w:rsidRPr="00B41AC1">
        <w:rPr>
          <w:sz w:val="22"/>
          <w:szCs w:val="22"/>
        </w:rPr>
        <w:t>in the</w:t>
      </w:r>
      <w:r w:rsidR="001F0A69">
        <w:rPr>
          <w:sz w:val="22"/>
          <w:szCs w:val="22"/>
        </w:rPr>
        <w:t xml:space="preserve"> </w:t>
      </w:r>
      <w:r w:rsidR="009807F7">
        <w:rPr>
          <w:sz w:val="22"/>
          <w:szCs w:val="22"/>
          <w:u w:val="single"/>
        </w:rPr>
        <w:t>Daily Business Review</w:t>
      </w:r>
      <w:r w:rsidR="00DB2603">
        <w:rPr>
          <w:sz w:val="22"/>
          <w:szCs w:val="22"/>
        </w:rPr>
        <w:t xml:space="preserve"> o</w:t>
      </w:r>
      <w:r w:rsidRPr="00B41AC1">
        <w:rPr>
          <w:sz w:val="22"/>
          <w:szCs w:val="22"/>
        </w:rPr>
        <w:t xml:space="preserve">n </w:t>
      </w:r>
      <w:r w:rsidR="009807F7">
        <w:rPr>
          <w:sz w:val="22"/>
          <w:szCs w:val="22"/>
        </w:rPr>
        <w:t>November 25, 2015</w:t>
      </w:r>
      <w:r w:rsidR="001F0A69">
        <w:rPr>
          <w:sz w:val="22"/>
          <w:szCs w:val="22"/>
        </w:rPr>
        <w:t>.</w:t>
      </w:r>
      <w:r w:rsidRPr="00B41AC1">
        <w:rPr>
          <w:sz w:val="22"/>
          <w:szCs w:val="22"/>
        </w:rPr>
        <w:t xml:space="preserve">  The </w:t>
      </w:r>
      <w:r w:rsidRPr="00295291">
        <w:rPr>
          <w:sz w:val="22"/>
          <w:szCs w:val="22"/>
        </w:rPr>
        <w:t xml:space="preserve">Department </w:t>
      </w:r>
      <w:r w:rsidR="00295291" w:rsidRPr="00295291">
        <w:rPr>
          <w:sz w:val="22"/>
          <w:szCs w:val="22"/>
        </w:rPr>
        <w:t xml:space="preserve">and EPA Region 4 </w:t>
      </w:r>
      <w:r w:rsidRPr="00295291">
        <w:rPr>
          <w:sz w:val="22"/>
          <w:szCs w:val="22"/>
        </w:rPr>
        <w:t xml:space="preserve">received the </w:t>
      </w:r>
      <w:r w:rsidR="00295291" w:rsidRPr="00295291">
        <w:rPr>
          <w:sz w:val="22"/>
          <w:szCs w:val="22"/>
        </w:rPr>
        <w:t xml:space="preserve">notice of publication on November 25, 2015, and the Department received notarized </w:t>
      </w:r>
      <w:r w:rsidRPr="00295291">
        <w:rPr>
          <w:sz w:val="22"/>
          <w:szCs w:val="22"/>
        </w:rPr>
        <w:t xml:space="preserve">proof of publication on </w:t>
      </w:r>
      <w:r w:rsidR="00295291" w:rsidRPr="00295291">
        <w:rPr>
          <w:sz w:val="22"/>
          <w:szCs w:val="22"/>
        </w:rPr>
        <w:t>January 4, 2015</w:t>
      </w:r>
      <w:r w:rsidR="005E40D8" w:rsidRPr="00295291">
        <w:rPr>
          <w:sz w:val="22"/>
          <w:szCs w:val="22"/>
        </w:rPr>
        <w:t>.</w:t>
      </w:r>
      <w:r w:rsidRPr="00295291">
        <w:rPr>
          <w:sz w:val="22"/>
          <w:szCs w:val="22"/>
        </w:rPr>
        <w:t xml:space="preserve">  </w:t>
      </w:r>
    </w:p>
    <w:p w14:paraId="5E6C722C" w14:textId="77777777" w:rsidR="00594B65" w:rsidRPr="00295291" w:rsidRDefault="00594B65" w:rsidP="00594B65">
      <w:pPr>
        <w:pStyle w:val="Heading1"/>
        <w:keepNext w:val="0"/>
        <w:spacing w:before="60"/>
        <w:rPr>
          <w:szCs w:val="22"/>
        </w:rPr>
      </w:pPr>
      <w:r w:rsidRPr="00295291">
        <w:rPr>
          <w:szCs w:val="22"/>
        </w:rPr>
        <w:t>COMMENTS</w:t>
      </w:r>
    </w:p>
    <w:p w14:paraId="5E6C722E" w14:textId="347F8E82" w:rsidR="00D84CF8" w:rsidRPr="00295291" w:rsidRDefault="00D84CF8" w:rsidP="00594B65">
      <w:pPr>
        <w:pStyle w:val="BodyText3"/>
        <w:jc w:val="left"/>
        <w:rPr>
          <w:szCs w:val="22"/>
        </w:rPr>
      </w:pPr>
      <w:r w:rsidRPr="00295291">
        <w:rPr>
          <w:szCs w:val="22"/>
        </w:rPr>
        <w:t>No comments were received from the applicant or the EPA Region 4 office.</w:t>
      </w:r>
    </w:p>
    <w:p w14:paraId="5E6C7230" w14:textId="77777777" w:rsidR="00594B65" w:rsidRPr="00295291" w:rsidRDefault="00594B65" w:rsidP="002D77D0">
      <w:pPr>
        <w:pStyle w:val="Heading1"/>
        <w:keepNext w:val="0"/>
        <w:spacing w:before="60"/>
        <w:rPr>
          <w:szCs w:val="22"/>
        </w:rPr>
      </w:pPr>
      <w:r w:rsidRPr="00295291">
        <w:rPr>
          <w:szCs w:val="22"/>
        </w:rPr>
        <w:t>CONCLUSION</w:t>
      </w:r>
    </w:p>
    <w:p w14:paraId="5E6C7231" w14:textId="47B9B2EC" w:rsidR="00594B65" w:rsidRPr="00B41AC1" w:rsidRDefault="00594B65" w:rsidP="00594B65">
      <w:pPr>
        <w:pStyle w:val="BodyText3"/>
        <w:jc w:val="left"/>
        <w:rPr>
          <w:szCs w:val="22"/>
        </w:rPr>
      </w:pPr>
      <w:r w:rsidRPr="00295291">
        <w:rPr>
          <w:szCs w:val="22"/>
        </w:rPr>
        <w:t xml:space="preserve">The final action of the Department is to issue the permit with </w:t>
      </w:r>
      <w:r w:rsidR="001F0A69" w:rsidRPr="00295291">
        <w:rPr>
          <w:szCs w:val="22"/>
        </w:rPr>
        <w:t>no</w:t>
      </w:r>
      <w:r w:rsidR="00D84CF8" w:rsidRPr="00295291">
        <w:rPr>
          <w:szCs w:val="22"/>
        </w:rPr>
        <w:t xml:space="preserve"> </w:t>
      </w:r>
      <w:r w:rsidR="001F0A69" w:rsidRPr="00295291">
        <w:rPr>
          <w:szCs w:val="22"/>
        </w:rPr>
        <w:t>changes</w:t>
      </w:r>
      <w:r w:rsidRPr="00B41AC1">
        <w:rPr>
          <w:szCs w:val="22"/>
        </w:rPr>
        <w:t>.</w:t>
      </w:r>
    </w:p>
    <w:sectPr w:rsidR="00594B65" w:rsidRPr="00B41AC1" w:rsidSect="00820C4F">
      <w:headerReference w:type="default" r:id="rId7"/>
      <w:footerReference w:type="default" r:id="rId8"/>
      <w:pgSz w:w="12240" w:h="15840" w:code="1"/>
      <w:pgMar w:top="720" w:right="1080" w:bottom="72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6C7234" w14:textId="77777777" w:rsidR="00812C0D" w:rsidRDefault="00812C0D">
      <w:r>
        <w:separator/>
      </w:r>
    </w:p>
  </w:endnote>
  <w:endnote w:type="continuationSeparator" w:id="0">
    <w:p w14:paraId="5E6C7235" w14:textId="77777777" w:rsidR="00812C0D" w:rsidRDefault="00812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C7237" w14:textId="7BCE5624" w:rsidR="00812C0D" w:rsidRPr="001F0A69" w:rsidRDefault="00295291" w:rsidP="00B36E16">
    <w:pPr>
      <w:pBdr>
        <w:top w:val="single" w:sz="8" w:space="1" w:color="auto"/>
      </w:pBdr>
      <w:tabs>
        <w:tab w:val="right" w:pos="10080"/>
      </w:tabs>
      <w:spacing w:before="240"/>
      <w:rPr>
        <w:rStyle w:val="PageNumber"/>
      </w:rPr>
    </w:pPr>
    <w:r>
      <w:t>Miami-Dade Water and Sewer Department</w:t>
    </w:r>
    <w:r w:rsidR="00812C0D" w:rsidRPr="001F0A69">
      <w:rPr>
        <w:rStyle w:val="PageNumber"/>
        <w:color w:val="FF0000"/>
      </w:rPr>
      <w:tab/>
    </w:r>
    <w:r>
      <w:t>Permit No. 0250314-021</w:t>
    </w:r>
    <w:r w:rsidRPr="00A02E62">
      <w:t>-AV</w:t>
    </w:r>
  </w:p>
  <w:p w14:paraId="5E6C7238" w14:textId="67E3E7EE" w:rsidR="00812C0D" w:rsidRPr="001F0A69" w:rsidRDefault="00295291" w:rsidP="00B36E16">
    <w:pPr>
      <w:pBdr>
        <w:top w:val="single" w:sz="8" w:space="1" w:color="auto"/>
      </w:pBdr>
      <w:tabs>
        <w:tab w:val="right" w:pos="10080"/>
      </w:tabs>
      <w:rPr>
        <w:rStyle w:val="PageNumber"/>
      </w:rPr>
    </w:pPr>
    <w:r>
      <w:t>Alexander-Orr Water Treatment Plant</w:t>
    </w:r>
    <w:r w:rsidR="00812C0D">
      <w:rPr>
        <w:rStyle w:val="PageNumber"/>
      </w:rPr>
      <w:tab/>
    </w:r>
    <w:r w:rsidR="00812C0D">
      <w:t>Tit</w:t>
    </w:r>
    <w:r w:rsidR="00DB2603">
      <w:t>le V Permi</w:t>
    </w:r>
    <w:r w:rsidR="00DB2603" w:rsidRPr="00603501">
      <w:t>t Revision</w:t>
    </w:r>
    <w:r w:rsidR="00B733E5" w:rsidRPr="00603501">
      <w:t>/Renewal</w:t>
    </w:r>
  </w:p>
  <w:p w14:paraId="5E6C7239" w14:textId="77777777" w:rsidR="00812C0D" w:rsidRPr="001F0A69" w:rsidRDefault="00812C0D" w:rsidP="00A6454F">
    <w:pPr>
      <w:pBdr>
        <w:top w:val="single" w:sz="8" w:space="1" w:color="auto"/>
      </w:pBdr>
      <w:tabs>
        <w:tab w:val="left" w:pos="7344"/>
      </w:tabs>
      <w:jc w:val="center"/>
    </w:pPr>
    <w:r w:rsidRPr="001F0A69">
      <w:t xml:space="preserve">Page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PAGE </w:instrText>
    </w:r>
    <w:r w:rsidR="003B0E65" w:rsidRPr="001F0A69">
      <w:rPr>
        <w:rStyle w:val="PageNumber"/>
      </w:rPr>
      <w:fldChar w:fldCharType="separate"/>
    </w:r>
    <w:r w:rsidR="007E0393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  <w:r w:rsidRPr="001F0A69">
      <w:rPr>
        <w:rStyle w:val="PageNumber"/>
      </w:rPr>
      <w:t xml:space="preserve"> of </w:t>
    </w:r>
    <w:r w:rsidR="003B0E65" w:rsidRPr="001F0A69">
      <w:rPr>
        <w:rStyle w:val="PageNumber"/>
      </w:rPr>
      <w:fldChar w:fldCharType="begin"/>
    </w:r>
    <w:r w:rsidRPr="001F0A69">
      <w:rPr>
        <w:rStyle w:val="PageNumber"/>
      </w:rPr>
      <w:instrText xml:space="preserve"> NUMPAGES </w:instrText>
    </w:r>
    <w:r w:rsidR="003B0E65" w:rsidRPr="001F0A69">
      <w:rPr>
        <w:rStyle w:val="PageNumber"/>
      </w:rPr>
      <w:fldChar w:fldCharType="separate"/>
    </w:r>
    <w:r w:rsidR="007E0393">
      <w:rPr>
        <w:rStyle w:val="PageNumber"/>
        <w:noProof/>
      </w:rPr>
      <w:t>1</w:t>
    </w:r>
    <w:r w:rsidR="003B0E65" w:rsidRPr="001F0A69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6C7232" w14:textId="77777777" w:rsidR="00812C0D" w:rsidRDefault="00812C0D">
      <w:r>
        <w:separator/>
      </w:r>
    </w:p>
  </w:footnote>
  <w:footnote w:type="continuationSeparator" w:id="0">
    <w:p w14:paraId="5E6C7233" w14:textId="77777777" w:rsidR="00812C0D" w:rsidRDefault="00812C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6C7236" w14:textId="77777777" w:rsidR="00812C0D" w:rsidRPr="00454197" w:rsidRDefault="00812C0D" w:rsidP="00A6454F">
    <w:pPr>
      <w:pStyle w:val="Header"/>
      <w:pBdr>
        <w:bottom w:val="single" w:sz="8" w:space="1" w:color="auto"/>
      </w:pBdr>
      <w:spacing w:after="240"/>
      <w:jc w:val="center"/>
      <w:rPr>
        <w:b/>
        <w:bCs/>
        <w:sz w:val="22"/>
        <w:szCs w:val="22"/>
      </w:rPr>
    </w:pPr>
    <w:r w:rsidRPr="00454197">
      <w:rPr>
        <w:b/>
        <w:bCs/>
        <w:sz w:val="22"/>
        <w:szCs w:val="22"/>
      </w:rPr>
      <w:t>FINAL DETERMINATION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60783D"/>
    <w:multiLevelType w:val="hybridMultilevel"/>
    <w:tmpl w:val="1156921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3C721B16"/>
    <w:multiLevelType w:val="hybridMultilevel"/>
    <w:tmpl w:val="AD54EDF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CF22590"/>
    <w:multiLevelType w:val="hybridMultilevel"/>
    <w:tmpl w:val="8838512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CAE4A7D"/>
    <w:multiLevelType w:val="hybridMultilevel"/>
    <w:tmpl w:val="D674E18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1820154"/>
    <w:multiLevelType w:val="hybridMultilevel"/>
    <w:tmpl w:val="3B9636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99229EA"/>
    <w:multiLevelType w:val="hybridMultilevel"/>
    <w:tmpl w:val="6BF03E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rawingGridVerticalSpacing w:val="299"/>
  <w:displayHorizontalDrawingGridEvery w:val="0"/>
  <w:noPunctuationKerning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E91"/>
    <w:rsid w:val="0000603E"/>
    <w:rsid w:val="000601FD"/>
    <w:rsid w:val="000710FC"/>
    <w:rsid w:val="00081525"/>
    <w:rsid w:val="0008322C"/>
    <w:rsid w:val="000C4844"/>
    <w:rsid w:val="001E2D3E"/>
    <w:rsid w:val="001F0A69"/>
    <w:rsid w:val="00220F73"/>
    <w:rsid w:val="00287C1F"/>
    <w:rsid w:val="00295291"/>
    <w:rsid w:val="002B5989"/>
    <w:rsid w:val="002D3E91"/>
    <w:rsid w:val="002D77D0"/>
    <w:rsid w:val="002F00C6"/>
    <w:rsid w:val="00302154"/>
    <w:rsid w:val="00315CCF"/>
    <w:rsid w:val="003B0E65"/>
    <w:rsid w:val="003B5EB9"/>
    <w:rsid w:val="00404944"/>
    <w:rsid w:val="0040547B"/>
    <w:rsid w:val="00412F0E"/>
    <w:rsid w:val="00454197"/>
    <w:rsid w:val="00484498"/>
    <w:rsid w:val="004C4B6D"/>
    <w:rsid w:val="00506C6C"/>
    <w:rsid w:val="005419E6"/>
    <w:rsid w:val="005457F7"/>
    <w:rsid w:val="00557816"/>
    <w:rsid w:val="0056269A"/>
    <w:rsid w:val="00594B65"/>
    <w:rsid w:val="00595E9D"/>
    <w:rsid w:val="005C4857"/>
    <w:rsid w:val="005E40D8"/>
    <w:rsid w:val="005F307D"/>
    <w:rsid w:val="00603501"/>
    <w:rsid w:val="0065088C"/>
    <w:rsid w:val="00701C25"/>
    <w:rsid w:val="00775AE9"/>
    <w:rsid w:val="007D1CB1"/>
    <w:rsid w:val="007E0393"/>
    <w:rsid w:val="00812C0D"/>
    <w:rsid w:val="00820C4F"/>
    <w:rsid w:val="00840D8A"/>
    <w:rsid w:val="008771D5"/>
    <w:rsid w:val="00897611"/>
    <w:rsid w:val="008B39F0"/>
    <w:rsid w:val="008D4644"/>
    <w:rsid w:val="008F039D"/>
    <w:rsid w:val="00901924"/>
    <w:rsid w:val="009534F6"/>
    <w:rsid w:val="0095749F"/>
    <w:rsid w:val="009807F7"/>
    <w:rsid w:val="00982C35"/>
    <w:rsid w:val="00987800"/>
    <w:rsid w:val="00A273DC"/>
    <w:rsid w:val="00A33863"/>
    <w:rsid w:val="00A41597"/>
    <w:rsid w:val="00A6454F"/>
    <w:rsid w:val="00A838A5"/>
    <w:rsid w:val="00B36E16"/>
    <w:rsid w:val="00B47D5A"/>
    <w:rsid w:val="00B733E5"/>
    <w:rsid w:val="00BC4D72"/>
    <w:rsid w:val="00C37382"/>
    <w:rsid w:val="00C579A9"/>
    <w:rsid w:val="00C6409A"/>
    <w:rsid w:val="00C863D2"/>
    <w:rsid w:val="00D00D83"/>
    <w:rsid w:val="00D23599"/>
    <w:rsid w:val="00D52677"/>
    <w:rsid w:val="00D76E26"/>
    <w:rsid w:val="00D84CF8"/>
    <w:rsid w:val="00DB2603"/>
    <w:rsid w:val="00DB5C0D"/>
    <w:rsid w:val="00E31C2D"/>
    <w:rsid w:val="00E678CD"/>
    <w:rsid w:val="00EF0255"/>
    <w:rsid w:val="00F213B0"/>
    <w:rsid w:val="00F84086"/>
    <w:rsid w:val="00FB625A"/>
    <w:rsid w:val="00FD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."/>
  <w:listSeparator w:val=","/>
  <w14:docId w14:val="5E6C721A"/>
  <w15:docId w15:val="{A4457EC4-9BB2-47B4-9D22-7FB437A1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307D"/>
  </w:style>
  <w:style w:type="paragraph" w:styleId="Heading1">
    <w:name w:val="heading 1"/>
    <w:basedOn w:val="Normal"/>
    <w:next w:val="Normal"/>
    <w:qFormat/>
    <w:rsid w:val="005F307D"/>
    <w:pPr>
      <w:keepNext/>
      <w:spacing w:before="120" w:after="120"/>
      <w:outlineLvl w:val="0"/>
    </w:pPr>
    <w:rPr>
      <w:b/>
      <w:sz w:val="22"/>
    </w:rPr>
  </w:style>
  <w:style w:type="paragraph" w:styleId="Heading4">
    <w:name w:val="heading 4"/>
    <w:basedOn w:val="Normal"/>
    <w:next w:val="Normal"/>
    <w:qFormat/>
    <w:rsid w:val="005F307D"/>
    <w:pPr>
      <w:keepNext/>
      <w:spacing w:after="120"/>
      <w:jc w:val="both"/>
      <w:outlineLvl w:val="3"/>
    </w:pPr>
    <w:rPr>
      <w:rFonts w:eastAsia="Arial Unicode MS"/>
      <w:sz w:val="22"/>
      <w:u w:val="single"/>
    </w:rPr>
  </w:style>
  <w:style w:type="paragraph" w:styleId="Heading5">
    <w:name w:val="heading 5"/>
    <w:basedOn w:val="Normal"/>
    <w:next w:val="Normal"/>
    <w:qFormat/>
    <w:rsid w:val="005F307D"/>
    <w:pPr>
      <w:keepNext/>
      <w:spacing w:after="120"/>
      <w:jc w:val="both"/>
      <w:outlineLvl w:val="4"/>
    </w:pPr>
    <w:rPr>
      <w:rFonts w:eastAsia="Arial Unicode MS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F307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F307D"/>
    <w:pPr>
      <w:tabs>
        <w:tab w:val="center" w:pos="4320"/>
        <w:tab w:val="right" w:pos="8640"/>
      </w:tabs>
    </w:pPr>
  </w:style>
  <w:style w:type="paragraph" w:styleId="BodyText2">
    <w:name w:val="Body Text 2"/>
    <w:basedOn w:val="Normal"/>
    <w:rsid w:val="005F307D"/>
    <w:pPr>
      <w:spacing w:after="120"/>
      <w:jc w:val="both"/>
    </w:pPr>
    <w:rPr>
      <w:i/>
      <w:iCs/>
      <w:sz w:val="22"/>
    </w:rPr>
  </w:style>
  <w:style w:type="character" w:styleId="PageNumber">
    <w:name w:val="page number"/>
    <w:basedOn w:val="DefaultParagraphFont"/>
    <w:rsid w:val="005F307D"/>
  </w:style>
  <w:style w:type="paragraph" w:styleId="BodyText">
    <w:name w:val="Body Text"/>
    <w:aliases w:val="SCA Body Text,SCA Body Text1,SCA Body Text2,SCA Body Text11"/>
    <w:basedOn w:val="Normal"/>
    <w:rsid w:val="005F307D"/>
    <w:pPr>
      <w:spacing w:after="120"/>
    </w:pPr>
    <w:rPr>
      <w:sz w:val="22"/>
    </w:rPr>
  </w:style>
  <w:style w:type="paragraph" w:styleId="BodyText3">
    <w:name w:val="Body Text 3"/>
    <w:basedOn w:val="Normal"/>
    <w:rsid w:val="005F307D"/>
    <w:pPr>
      <w:spacing w:after="120"/>
      <w:jc w:val="both"/>
    </w:pPr>
    <w:rPr>
      <w:sz w:val="22"/>
    </w:rPr>
  </w:style>
  <w:style w:type="paragraph" w:styleId="BalloonText">
    <w:name w:val="Balloon Text"/>
    <w:basedOn w:val="Normal"/>
    <w:semiHidden/>
    <w:rsid w:val="00E678C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209</Words>
  <Characters>1195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Final Determination</vt:lpstr>
    </vt:vector>
  </TitlesOfParts>
  <Manager>Trina Vielhauer</Manager>
  <Company>FDEP/DARM/BAR</Company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Final Determination</dc:title>
  <dc:subject>Final Permit</dc:subject>
  <dc:creator>Jeff Koerner</dc:creator>
  <cp:keywords/>
  <dc:description/>
  <cp:lastModifiedBy>Trainor, Scott</cp:lastModifiedBy>
  <cp:revision>8</cp:revision>
  <cp:lastPrinted>2009-04-08T15:50:00Z</cp:lastPrinted>
  <dcterms:created xsi:type="dcterms:W3CDTF">2014-11-03T21:28:00Z</dcterms:created>
  <dcterms:modified xsi:type="dcterms:W3CDTF">2016-01-08T19:30:00Z</dcterms:modified>
</cp:coreProperties>
</file>